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4F" w:rsidRDefault="00D721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214F" w:rsidRDefault="00D7214F">
      <w:pPr>
        <w:pStyle w:val="ConsPlusNormal"/>
        <w:jc w:val="both"/>
        <w:outlineLvl w:val="0"/>
      </w:pPr>
    </w:p>
    <w:p w:rsidR="00D7214F" w:rsidRDefault="00D7214F">
      <w:pPr>
        <w:pStyle w:val="ConsPlusTitle"/>
        <w:jc w:val="center"/>
        <w:outlineLvl w:val="0"/>
      </w:pPr>
      <w:r>
        <w:t>ПРАВИТЕЛЬСТВО КИРОВСКОЙ ОБЛАСТИ</w:t>
      </w:r>
    </w:p>
    <w:p w:rsidR="00D7214F" w:rsidRDefault="00D7214F">
      <w:pPr>
        <w:pStyle w:val="ConsPlusTitle"/>
        <w:jc w:val="both"/>
      </w:pPr>
    </w:p>
    <w:p w:rsidR="00D7214F" w:rsidRDefault="00D7214F">
      <w:pPr>
        <w:pStyle w:val="ConsPlusTitle"/>
        <w:jc w:val="center"/>
      </w:pPr>
      <w:r>
        <w:t>ПОСТАНОВЛЕНИЕ</w:t>
      </w:r>
    </w:p>
    <w:p w:rsidR="00D7214F" w:rsidRDefault="00D7214F">
      <w:pPr>
        <w:pStyle w:val="ConsPlusTitle"/>
        <w:jc w:val="center"/>
      </w:pPr>
      <w:r>
        <w:t>от 28 декабря 2021 г. N 735-П</w:t>
      </w:r>
    </w:p>
    <w:p w:rsidR="00D7214F" w:rsidRDefault="00D7214F">
      <w:pPr>
        <w:pStyle w:val="ConsPlusTitle"/>
        <w:jc w:val="both"/>
      </w:pPr>
    </w:p>
    <w:p w:rsidR="00D7214F" w:rsidRDefault="00D7214F">
      <w:pPr>
        <w:pStyle w:val="ConsPlusTitle"/>
        <w:jc w:val="center"/>
      </w:pPr>
      <w:r>
        <w:t>О ВНЕСЕНИИ ИЗМЕНЕНИЙ В ПОСТАНОВЛЕНИЕ ПРАВИТЕЛЬСТВА</w:t>
      </w:r>
    </w:p>
    <w:p w:rsidR="00D7214F" w:rsidRDefault="00D7214F">
      <w:pPr>
        <w:pStyle w:val="ConsPlusTitle"/>
        <w:jc w:val="center"/>
      </w:pPr>
      <w:r>
        <w:t>КИРОВСКОЙ ОБЛАСТИ ОТ 21.09.2015 N 61/610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1. Внести изменения в постановление Правительства Кировской области от 21.09.2015 N 61/610 "Об утверждении Положения о министерстве сельского хозяйства и продовольствия Кировской области", утвердив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6" w:history="1">
        <w:r>
          <w:rPr>
            <w:color w:val="0000FF"/>
          </w:rPr>
          <w:t>Положении</w:t>
        </w:r>
      </w:hyperlink>
      <w:r>
        <w:t xml:space="preserve"> о министерстве сельского хозяйства и продовольствия Кировской области (далее - Положение) согласно приложению.</w:t>
      </w:r>
    </w:p>
    <w:p w:rsidR="00D7214F" w:rsidRDefault="00D7214F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Настоящее постановление вступает в силу через десять дней после его официального опубликования. Действие </w:t>
      </w:r>
      <w:hyperlink w:anchor="P36" w:history="1">
        <w:r>
          <w:rPr>
            <w:color w:val="0000FF"/>
          </w:rPr>
          <w:t>подпункта 2.1 пункта 2</w:t>
        </w:r>
      </w:hyperlink>
      <w:r>
        <w:t xml:space="preserve"> и </w:t>
      </w:r>
      <w:hyperlink w:anchor="P76" w:history="1">
        <w:r>
          <w:rPr>
            <w:color w:val="0000FF"/>
          </w:rPr>
          <w:t>подпункта 3.1.4 подпункта 3.1 пункта 3</w:t>
        </w:r>
      </w:hyperlink>
      <w:r>
        <w:t xml:space="preserve"> приложения распространяется на правоотношения, возникшие с 01.07.2021.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right"/>
      </w:pPr>
      <w:r>
        <w:t>Председатель Правительства</w:t>
      </w:r>
    </w:p>
    <w:p w:rsidR="00D7214F" w:rsidRDefault="00D7214F">
      <w:pPr>
        <w:pStyle w:val="ConsPlusNormal"/>
        <w:jc w:val="right"/>
      </w:pPr>
      <w:r>
        <w:t>Кировской области</w:t>
      </w:r>
    </w:p>
    <w:p w:rsidR="00D7214F" w:rsidRDefault="00D7214F">
      <w:pPr>
        <w:pStyle w:val="ConsPlusNormal"/>
        <w:jc w:val="right"/>
      </w:pPr>
      <w:r>
        <w:t>А.А.ЧУРИН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right"/>
        <w:outlineLvl w:val="0"/>
      </w:pPr>
      <w:r>
        <w:t>Приложение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right"/>
      </w:pPr>
      <w:r>
        <w:t>Утверждены</w:t>
      </w:r>
    </w:p>
    <w:p w:rsidR="00D7214F" w:rsidRDefault="00D7214F">
      <w:pPr>
        <w:pStyle w:val="ConsPlusNormal"/>
        <w:jc w:val="right"/>
      </w:pPr>
      <w:r>
        <w:t>постановлением</w:t>
      </w:r>
    </w:p>
    <w:p w:rsidR="00D7214F" w:rsidRDefault="00D7214F">
      <w:pPr>
        <w:pStyle w:val="ConsPlusNormal"/>
        <w:jc w:val="right"/>
      </w:pPr>
      <w:r>
        <w:t>Правительства Кировской области</w:t>
      </w:r>
    </w:p>
    <w:p w:rsidR="00D7214F" w:rsidRDefault="00D7214F">
      <w:pPr>
        <w:pStyle w:val="ConsPlusNormal"/>
        <w:jc w:val="right"/>
      </w:pPr>
      <w:r>
        <w:t>от 28 декабря 2021 г. N 735-П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Title"/>
        <w:jc w:val="center"/>
      </w:pPr>
      <w:bookmarkStart w:id="1" w:name="P28"/>
      <w:bookmarkEnd w:id="1"/>
      <w:r>
        <w:t>ИЗМЕНЕНИЯ</w:t>
      </w:r>
    </w:p>
    <w:p w:rsidR="00D7214F" w:rsidRDefault="00D7214F">
      <w:pPr>
        <w:pStyle w:val="ConsPlusTitle"/>
        <w:jc w:val="center"/>
      </w:pPr>
      <w:r>
        <w:t>В ПОЛОЖЕНИИ О МИНИСТЕРСТВЕ СЕЛЬСКОГО ХОЗЯЙСТВА</w:t>
      </w:r>
    </w:p>
    <w:p w:rsidR="00D7214F" w:rsidRDefault="00D7214F">
      <w:pPr>
        <w:pStyle w:val="ConsPlusTitle"/>
        <w:jc w:val="center"/>
      </w:pPr>
      <w:r>
        <w:t>И ПРОДОВОЛЬСТВИЯ КИРОВСКОЙ ОБЛАСТИ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1.3 раздела 1</w:t>
        </w:r>
      </w:hyperlink>
      <w:r>
        <w:t xml:space="preserve"> "Общие положения"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"1.3. Министерство осуществляет в соответствии с функциями и полномочиями, установленными разделами 2 и 3 настоящего Положения, координацию деятельности предприятий и учреждений, подведомственных министерству, в соответствии с перечнем хозяйственных обществ и учреждений, подведомственных министерству сельского хозяйства и продовольствия Кировской области, согласно приложению N 1.".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разделе 2</w:t>
        </w:r>
      </w:hyperlink>
      <w:r>
        <w:t xml:space="preserve"> "Функции министерства":</w:t>
      </w:r>
    </w:p>
    <w:p w:rsidR="00D7214F" w:rsidRDefault="00D721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2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4F" w:rsidRDefault="00D7214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4F" w:rsidRDefault="00D7214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14F" w:rsidRDefault="00D7214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2.1 п. 2 </w:t>
            </w:r>
            <w:hyperlink w:anchor="P1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4F" w:rsidRDefault="00D7214F">
            <w:pPr>
              <w:spacing w:after="1" w:line="0" w:lineRule="atLeast"/>
            </w:pPr>
          </w:p>
        </w:tc>
      </w:tr>
    </w:tbl>
    <w:p w:rsidR="00D7214F" w:rsidRDefault="00D7214F">
      <w:pPr>
        <w:pStyle w:val="ConsPlusNormal"/>
        <w:spacing w:before="280"/>
        <w:ind w:firstLine="540"/>
        <w:jc w:val="both"/>
      </w:pPr>
      <w:bookmarkStart w:id="2" w:name="P36"/>
      <w:bookmarkEnd w:id="2"/>
      <w:r>
        <w:t xml:space="preserve">2.1. </w:t>
      </w:r>
      <w:hyperlink r:id="rId9" w:history="1">
        <w:r>
          <w:rPr>
            <w:color w:val="0000FF"/>
          </w:rPr>
          <w:t>Подпункт 2.1.6 пункта 2.1</w:t>
        </w:r>
      </w:hyperlink>
      <w:r>
        <w:t xml:space="preserve"> исключить.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lastRenderedPageBreak/>
        <w:t xml:space="preserve">2.2. В </w:t>
      </w:r>
      <w:hyperlink r:id="rId10" w:history="1">
        <w:r>
          <w:rPr>
            <w:color w:val="0000FF"/>
          </w:rPr>
          <w:t>пункте 2.2</w:t>
        </w:r>
      </w:hyperlink>
      <w:r>
        <w:t>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2.2.1. </w:t>
      </w:r>
      <w:hyperlink r:id="rId11" w:history="1">
        <w:r>
          <w:rPr>
            <w:color w:val="0000FF"/>
          </w:rPr>
          <w:t>Подпункт 2.2.1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"2.2.1. С министерством экономического развития Кировской области при осуществлении функций: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"управление комплексным социально-экономическим развитием";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"формирование инвестиционной и инновационной политики";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"оценка регулирующего воздействия проектов нормативных правовых актов Кировской области и экспертиза нормативных правовых актов Кировской области, затрагивающих вопросы осуществления предпринимательской и инвестиционной деятельности";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"координация международных, внешнеэкономических и межрегиональных связей";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"координация регионального социально-экономического развития".".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2.2.2. </w:t>
      </w:r>
      <w:hyperlink r:id="rId12" w:history="1">
        <w:r>
          <w:rPr>
            <w:color w:val="0000FF"/>
          </w:rPr>
          <w:t>Абзац третий подпункта 2.2.3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"регулирование земельных отношений, использование земель".".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2.2.3. В </w:t>
      </w:r>
      <w:hyperlink r:id="rId13" w:history="1">
        <w:r>
          <w:rPr>
            <w:color w:val="0000FF"/>
          </w:rPr>
          <w:t>подпункте 2.2.4</w:t>
        </w:r>
      </w:hyperlink>
      <w:r>
        <w:t>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2.2.3.1. В </w:t>
      </w:r>
      <w:hyperlink r:id="rId14" w:history="1">
        <w:r>
          <w:rPr>
            <w:color w:val="0000FF"/>
          </w:rPr>
          <w:t>абзаце пятом</w:t>
        </w:r>
      </w:hyperlink>
      <w:r>
        <w:t xml:space="preserve"> слово "обращения" заменить словом "обращение".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2.2.3.2. В </w:t>
      </w:r>
      <w:hyperlink r:id="rId15" w:history="1">
        <w:r>
          <w:rPr>
            <w:color w:val="0000FF"/>
          </w:rPr>
          <w:t>абзаце</w:t>
        </w:r>
      </w:hyperlink>
      <w:r>
        <w:t xml:space="preserve"> "организация предупреждения чрезвычайных ситуаций межмуниципального и регионального характера, стихийных бедствий и ликвидация их последствий";" слово "ликвидация" заменить словом "ликвидации".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2.2.3.3.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"управление государственной гражданской службой Кировской области".".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2.2.4. </w:t>
      </w:r>
      <w:hyperlink r:id="rId17" w:history="1">
        <w:r>
          <w:rPr>
            <w:color w:val="0000FF"/>
          </w:rPr>
          <w:t>Подпункт 2.2.8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"2.2.8. С министерством строительства, энергетики и жилищно-коммунального хозяйства Кировской области при осуществлении функций: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"координация мероприятий по газификации и развитию газоснабжения";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"обеспечение разработки схемы территориального планирования".".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2.2.5. </w:t>
      </w:r>
      <w:hyperlink r:id="rId18" w:history="1">
        <w:r>
          <w:rPr>
            <w:color w:val="0000FF"/>
          </w:rPr>
          <w:t>Подпункт 2.2.10</w:t>
        </w:r>
      </w:hyperlink>
      <w:r>
        <w:t xml:space="preserve"> исключить.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2.2.6. </w:t>
      </w:r>
      <w:hyperlink r:id="rId19" w:history="1">
        <w:r>
          <w:rPr>
            <w:color w:val="0000FF"/>
          </w:rPr>
          <w:t>Подпункты 2.2.13</w:t>
        </w:r>
      </w:hyperlink>
      <w:r>
        <w:t xml:space="preserve"> и </w:t>
      </w:r>
      <w:hyperlink r:id="rId20" w:history="1">
        <w:r>
          <w:rPr>
            <w:color w:val="0000FF"/>
          </w:rPr>
          <w:t>2.2.13-1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"2.2.13. С управлением ветеринарии Кировской области при осуществлении функций: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"организация проведения на территории Кировской области мероприятий по диагностике, профилактике и ликвидации болезней животных и их лечению";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"выполнение ветеринарных мероприятий по защите населения от болезней, общих для человека и животных, за исключением вопросов, решение которых отнесено к ведению Российской Федерации".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2.2.13-1. С государственной инспекцией по надзору за техническим состоянием самоходных </w:t>
      </w:r>
      <w:r>
        <w:lastRenderedPageBreak/>
        <w:t>машин и других видов техники Кировской области при осуществлении функции "осуществление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аттракционов".".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2.2.7.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подпунктами 2.2.18 и 2.2.19 следующего содержания: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"2.2.18. С управлением проектной деятельности при Правительстве Кировской области при осуществлении функции "управление проектной деятельностью".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2.2.19. С министерством промышленности, предпринимательства и торговли Кировской области при осуществлении функции "координация выставочно-ярмарочной и конгрессной деятельности".".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 В </w:t>
      </w:r>
      <w:hyperlink r:id="rId22" w:history="1">
        <w:r>
          <w:rPr>
            <w:color w:val="0000FF"/>
          </w:rPr>
          <w:t>разделе 3</w:t>
        </w:r>
      </w:hyperlink>
      <w:r>
        <w:t xml:space="preserve"> "Полномочия (административно-управленческие действия) министерства":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 В </w:t>
      </w:r>
      <w:hyperlink r:id="rId23" w:history="1">
        <w:r>
          <w:rPr>
            <w:color w:val="0000FF"/>
          </w:rPr>
          <w:t>пункте 3.1</w:t>
        </w:r>
      </w:hyperlink>
      <w:r>
        <w:t>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3.1.1. В </w:t>
      </w:r>
      <w:hyperlink r:id="rId24" w:history="1">
        <w:r>
          <w:rPr>
            <w:color w:val="0000FF"/>
          </w:rPr>
          <w:t>подпункте 3.1.1</w:t>
        </w:r>
      </w:hyperlink>
      <w:r>
        <w:t>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3.1.1.1. </w:t>
      </w:r>
      <w:hyperlink r:id="rId25" w:history="1">
        <w:r>
          <w:rPr>
            <w:color w:val="0000FF"/>
          </w:rPr>
          <w:t>Подпункт 3.1.1.2-1</w:t>
        </w:r>
      </w:hyperlink>
      <w:r>
        <w:t xml:space="preserve"> исключить.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3.1.1.2. В </w:t>
      </w:r>
      <w:hyperlink r:id="rId26" w:history="1">
        <w:r>
          <w:rPr>
            <w:color w:val="0000FF"/>
          </w:rPr>
          <w:t>подпункте 3.1.1.3</w:t>
        </w:r>
      </w:hyperlink>
      <w:r>
        <w:t xml:space="preserve"> слова ", в том числе проекты государственных программ Кировской области" исключить.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3.1.1.3. В </w:t>
      </w:r>
      <w:hyperlink r:id="rId27" w:history="1">
        <w:r>
          <w:rPr>
            <w:color w:val="0000FF"/>
          </w:rPr>
          <w:t>абзаце втором подпункта 3.1.1.4</w:t>
        </w:r>
      </w:hyperlink>
      <w:r>
        <w:t xml:space="preserve"> слова "за исключением проектов законов Кировской области, устанавливающих, изменяющих, приостанавливающих, отменяющих региональные налоги, а также налоговые ставки по федеральным налогам, и проектов законов Кировской области, регулирующих бюджетные правоотношения" заменить словами "за исключением актов, указанных в </w:t>
      </w:r>
      <w:hyperlink r:id="rId28" w:history="1">
        <w:r>
          <w:rPr>
            <w:color w:val="0000FF"/>
          </w:rPr>
          <w:t>части 1 статьи 2</w:t>
        </w:r>
      </w:hyperlink>
      <w:r>
        <w:t xml:space="preserve"> Закона Кировской области от 23.12.2014 N 499-ЗО "Об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3.1.1.4. </w:t>
      </w:r>
      <w:hyperlink r:id="rId29" w:history="1">
        <w:r>
          <w:rPr>
            <w:color w:val="0000FF"/>
          </w:rPr>
          <w:t>Подпункты 3.1.1.10</w:t>
        </w:r>
      </w:hyperlink>
      <w:r>
        <w:t xml:space="preserve"> и </w:t>
      </w:r>
      <w:hyperlink r:id="rId30" w:history="1">
        <w:r>
          <w:rPr>
            <w:color w:val="0000FF"/>
          </w:rPr>
          <w:t>3.1.1.11</w:t>
        </w:r>
      </w:hyperlink>
      <w:r>
        <w:t xml:space="preserve"> исключить.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3.1.2. </w:t>
      </w:r>
      <w:hyperlink r:id="rId31" w:history="1">
        <w:r>
          <w:rPr>
            <w:color w:val="0000FF"/>
          </w:rPr>
          <w:t>Подпункт 3.1.2.1 подпункта 3.1.2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"3.1.2.1. Участвует в реализации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утверждаемых Правительством Российской Федерации, заключает с Министерством сельского хозяйства Российской Федерации соглашения о реализации государственных программ, организует выполнение их мероприятий на территории Кировской области.".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3.1.3. </w:t>
      </w:r>
      <w:hyperlink r:id="rId32" w:history="1">
        <w:r>
          <w:rPr>
            <w:color w:val="0000FF"/>
          </w:rPr>
          <w:t>Подпункт 3.1.3.1 подпункта 3.1.3</w:t>
        </w:r>
      </w:hyperlink>
      <w:r>
        <w:t xml:space="preserve"> после слова "поселений" дополнить словом ", муниципальных".</w:t>
      </w:r>
    </w:p>
    <w:p w:rsidR="00D7214F" w:rsidRDefault="00D721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2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4F" w:rsidRDefault="00D7214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4F" w:rsidRDefault="00D7214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14F" w:rsidRDefault="00D7214F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3.1.4 пп. 3.1 п. 3 </w:t>
            </w:r>
            <w:hyperlink w:anchor="P1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14F" w:rsidRDefault="00D7214F">
            <w:pPr>
              <w:spacing w:after="1" w:line="0" w:lineRule="atLeast"/>
            </w:pPr>
          </w:p>
        </w:tc>
      </w:tr>
    </w:tbl>
    <w:p w:rsidR="00D7214F" w:rsidRDefault="00D7214F">
      <w:pPr>
        <w:pStyle w:val="ConsPlusNormal"/>
        <w:spacing w:before="280"/>
        <w:ind w:firstLine="540"/>
        <w:jc w:val="both"/>
      </w:pPr>
      <w:bookmarkStart w:id="3" w:name="P76"/>
      <w:bookmarkEnd w:id="3"/>
      <w:r>
        <w:t xml:space="preserve">3.1.4. </w:t>
      </w:r>
      <w:hyperlink r:id="rId33" w:history="1">
        <w:r>
          <w:rPr>
            <w:color w:val="0000FF"/>
          </w:rPr>
          <w:t>Подпункт 3.1.6</w:t>
        </w:r>
      </w:hyperlink>
      <w:r>
        <w:t xml:space="preserve"> исключить.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3.1.5. В </w:t>
      </w:r>
      <w:hyperlink r:id="rId34" w:history="1">
        <w:r>
          <w:rPr>
            <w:color w:val="0000FF"/>
          </w:rPr>
          <w:t>подпункте 3.1.7</w:t>
        </w:r>
      </w:hyperlink>
      <w:r>
        <w:t>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lastRenderedPageBreak/>
        <w:t xml:space="preserve">3.1.5.1. В </w:t>
      </w:r>
      <w:hyperlink r:id="rId35" w:history="1">
        <w:r>
          <w:rPr>
            <w:color w:val="0000FF"/>
          </w:rPr>
          <w:t>подпункте 3.1.7.3</w:t>
        </w:r>
      </w:hyperlink>
      <w:r>
        <w:t xml:space="preserve"> слова "на комплексное обустройство населенных пунктов, расположенных в сельской местности, объектами социальной и инженерной инфраструктуры для включения в </w:t>
      </w:r>
      <w:hyperlink r:id="rId36" w:history="1">
        <w:r>
          <w:rPr>
            <w:color w:val="0000FF"/>
          </w:rPr>
          <w:t>подпрограмму</w:t>
        </w:r>
      </w:hyperlink>
      <w:r>
        <w:t xml:space="preserve"> "Комплексное развитие сельских территорий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 заменить словами "муниципальных образований для предоставления субсидий местным бюджетам в рамках </w:t>
      </w:r>
      <w:hyperlink r:id="rId37" w:history="1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3.1.5.2.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подпунктами 3.1.7.6 - 3.1.7.7 следующего содержания: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"3.1.7.6. Участвует в реализации государственной </w:t>
      </w:r>
      <w:hyperlink r:id="rId39" w:history="1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утверждаемой Правительством Российской Федерации, заключает с Министерством сельского хозяйства Российской Федерации соглашения о реализации государственной </w:t>
      </w:r>
      <w:hyperlink r:id="rId40" w:history="1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организует выполнение ее мероприятий на территории Кировской области.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3.1.7.7. Организует сбор, осуществляет обработку и представление в федеральные органы исполнительной власти и Правительство Кировской области отчетности о реализации мероприятий </w:t>
      </w:r>
      <w:hyperlink r:id="rId41" w:history="1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 Кировской области" государственной программы Кировской области "Развитие агропромышленного комплекса", предусмотренной правовыми актами Российской Федерации и Кировской области.".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3.1.6. В </w:t>
      </w:r>
      <w:hyperlink r:id="rId42" w:history="1">
        <w:r>
          <w:rPr>
            <w:color w:val="0000FF"/>
          </w:rPr>
          <w:t>подпункте 3.1.8</w:t>
        </w:r>
      </w:hyperlink>
      <w:r>
        <w:t>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3.1.6.1. </w:t>
      </w:r>
      <w:hyperlink r:id="rId43" w:history="1">
        <w:r>
          <w:rPr>
            <w:color w:val="0000FF"/>
          </w:rPr>
          <w:t>Подпункт 3.1.8.2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"3.1.8.2. Совместно с министерством экономического развития Кировской области ведет учет хода реализации мероприятий стратегий, концепций социально-экономического развития области, муниципальных районов, муниципальных и городских округов в сфере деятельности министерства.".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3.1.6.2.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подпунктом 3.1.8.3 следующего содержания: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"3.1.8.3. Разрабатывает документы стратегического планирования Кировской области, в том числе государственные программы, либо участвует в их разработке в установленной сфере деятельности.".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3.1.7. </w:t>
      </w:r>
      <w:hyperlink r:id="rId45" w:history="1">
        <w:r>
          <w:rPr>
            <w:color w:val="0000FF"/>
          </w:rPr>
          <w:t>Подпункт 3.1.9</w:t>
        </w:r>
      </w:hyperlink>
      <w:r>
        <w:t xml:space="preserve"> исключить.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3.1.8. В </w:t>
      </w:r>
      <w:hyperlink r:id="rId46" w:history="1">
        <w:r>
          <w:rPr>
            <w:color w:val="0000FF"/>
          </w:rPr>
          <w:t>подпункте 3.1.10</w:t>
        </w:r>
      </w:hyperlink>
      <w:r>
        <w:t>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3.1.8.1. В </w:t>
      </w:r>
      <w:hyperlink r:id="rId47" w:history="1">
        <w:r>
          <w:rPr>
            <w:color w:val="0000FF"/>
          </w:rPr>
          <w:t>абзаце первом</w:t>
        </w:r>
      </w:hyperlink>
      <w:r>
        <w:t xml:space="preserve"> слова "управление развитием инвестиционной и инновационной деятельности" заменить словами "формирование инвестиционной и инновационной политики".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3.1.8.2. </w:t>
      </w:r>
      <w:hyperlink r:id="rId48" w:history="1">
        <w:r>
          <w:rPr>
            <w:color w:val="0000FF"/>
          </w:rPr>
          <w:t>Подпункт 3.1.10.1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"3.1.10.1. Осуществляет полномочия главного распорядителя средств областного бюджета (в том числе за счет средств федерального бюджета) по выполнению мероприятий государственной </w:t>
      </w:r>
      <w:hyperlink r:id="rId49" w:history="1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 </w:t>
      </w:r>
      <w:r>
        <w:lastRenderedPageBreak/>
        <w:t>(водоснабжение, строительство объектов социальной инфраструктуры села - школ, больниц и др.).".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3.1.8.3. </w:t>
      </w:r>
      <w:hyperlink r:id="rId50" w:history="1">
        <w:r>
          <w:rPr>
            <w:color w:val="0000FF"/>
          </w:rPr>
          <w:t>Подпункт 3.1.10.4</w:t>
        </w:r>
      </w:hyperlink>
      <w:r>
        <w:t xml:space="preserve"> исключить.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3.1.9. В </w:t>
      </w:r>
      <w:hyperlink r:id="rId51" w:history="1">
        <w:r>
          <w:rPr>
            <w:color w:val="0000FF"/>
          </w:rPr>
          <w:t>подпункте 3.1.11</w:t>
        </w:r>
      </w:hyperlink>
      <w:r>
        <w:t xml:space="preserve"> слова "функции "оценка регулирующего воздействия проектов нормативных правовых актов Кировской области" заменить словами "функции "оценка регулирующего воздействия проектов нормативных правовых актов Кировской области и экспертиза нормативных правовых актов Кировской области, затрагивающих вопросы осуществления предпринимательской и инвестиционной деятельности".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3.1.10. </w:t>
      </w:r>
      <w:hyperlink r:id="rId52" w:history="1">
        <w:r>
          <w:rPr>
            <w:color w:val="0000FF"/>
          </w:rPr>
          <w:t>Подпункт 3.1.14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"3.1.14. В рамках участия в функции "управление и распоряжение имуществом, находящимся в собственности Кировской области":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3.1.14.1. В отношении подведомственных областных государственных бюджетных учреждений (далее - учреждения):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осуществляет функции и полномочия учредителя учреждений, за исключением случаев, установленных решениями Правительства Кировской области;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определяет в соответствии с уставами учреждений непосредственные предметы и цели их деятельности;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утверждает уставы учреждений, вносит в них изменения, в том числе утверждает уставы учреждений в новой редакции в порядке, установленном Правительством Кировской области;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назначает и освобождает от должности руководителей учреждений, заключает, изменяет и расторгает трудовые договоры с ними;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осуществляет контроль за обеспечением доходности государственного имущества, переданного в оперативное управление учреждениям;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осуществляет контроль финансово-хозяйственной деятельности учреждений;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осуществляет контроль за достижением результатов деятельности учреждений;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3.1.14.2. В отношении подведомственных хозяйственных обществ, акции (доли) которых находятся в собственности Кировской области: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организует работу представителей области в органах управления и контроля хозяйственных обществ, акции (доли) которых находятся в собственности Кировской области, из числа государственных гражданских служащих министерства;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предоставляет Правительству Кировской области предложения по созданию Кировской областью хозяйственных обществ, участию Кировской области в хозяйственных обществах в сфере деятельности министерства;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осуществляет контроль за соответствием и достижением целей создания конкретных хозяйственных обществ (участия области в конкретных хозяйственных обществах), обеспечивает ежеквартальное рассмотрение итогов деятельности хозяйственных обществ, находящихся в ведомственной подчиненности;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осуществляет ведомственный контроль за финансово-хозяйственной деятельностью </w:t>
      </w:r>
      <w:r>
        <w:lastRenderedPageBreak/>
        <w:t>хозяйственных обществ, находящихся в ведомственной подчиненности, а также за достижением основных экономических показателей, утвержденных в бизнес-планах;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осуществляет подбор представителей Кировской области в органы управления и контроля хозяйственных обществ, организует работу по назначению представителей Кировской области в органы управления и контроля хозяйственных обществ, акции (доли) которых находятся в собственности Кировской области, в порядке, установленном Правительством Кировской области;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представляет в орган по управлению государственной собственностью Кировской области предложения по внесению вопросов в повестку дня годового общего собрания акционеров (участников) хозяйственных обществ, акции (доли) которых находятся в собственности Кировской области, в соответствии с законодательством Российской Федерации в порядке, определенном Правительством Кировской области;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осуществляет иные полномочия, установленные законодательством в сфере управления государственным имуществом.".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3.1.11. В </w:t>
      </w:r>
      <w:hyperlink r:id="rId53" w:history="1">
        <w:r>
          <w:rPr>
            <w:color w:val="0000FF"/>
          </w:rPr>
          <w:t>абзаце первом подпункта 3.1.15</w:t>
        </w:r>
      </w:hyperlink>
      <w:r>
        <w:t xml:space="preserve"> слова "регулирование и использование земель" заменить словами "регулирование земельных отношений, использование земель".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3.1.12. </w:t>
      </w:r>
      <w:hyperlink r:id="rId54" w:history="1">
        <w:r>
          <w:rPr>
            <w:color w:val="0000FF"/>
          </w:rPr>
          <w:t>Подпункт 3.1.17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"3.1.17. В рамках участия в функции "организация деятельности в области противодействия коррупции" представляет проекты правовых актов для проведения антикоррупционной экспертизы, участвует в реализации мер по противодействию коррупции, предусмотренных федеральным и областным законодательством, проводит среди служащих министерства, учреждений и организаций мероприятия, направленные на противодействие коррупции, профилактику коррупционных правонарушений, исполнение законодательства о противодействии коррупции.".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3.1.13. В </w:t>
      </w:r>
      <w:hyperlink r:id="rId55" w:history="1">
        <w:r>
          <w:rPr>
            <w:color w:val="0000FF"/>
          </w:rPr>
          <w:t>абзаце первом подпункта 3.1.19</w:t>
        </w:r>
      </w:hyperlink>
      <w:r>
        <w:t xml:space="preserve"> слово "ликвидация" заменить словом "ликвидации".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3.1.14. В </w:t>
      </w:r>
      <w:hyperlink r:id="rId56" w:history="1">
        <w:r>
          <w:rPr>
            <w:color w:val="0000FF"/>
          </w:rPr>
          <w:t>подпункте 3.1.27</w:t>
        </w:r>
      </w:hyperlink>
      <w:r>
        <w:t xml:space="preserve"> слова "министерством строительства Кировской области" заменить словами "министерством строительства, энергетики и жилищно-коммунального хозяйства Кировской области".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3.1.15. </w:t>
      </w:r>
      <w:hyperlink r:id="rId57" w:history="1">
        <w:r>
          <w:rPr>
            <w:color w:val="0000FF"/>
          </w:rPr>
          <w:t>Абзац первый подпункта 3.1.28</w:t>
        </w:r>
      </w:hyperlink>
      <w:r>
        <w:t xml:space="preserve"> после слова "выставочно-ярмарочной" дополнить словами "и конгрессной".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3.1.16. В </w:t>
      </w:r>
      <w:hyperlink r:id="rId58" w:history="1">
        <w:r>
          <w:rPr>
            <w:color w:val="0000FF"/>
          </w:rPr>
          <w:t>абзаце первом подпункта 3.1.29</w:t>
        </w:r>
      </w:hyperlink>
      <w:r>
        <w:t xml:space="preserve"> слова "организационное обеспечение межрегиональных и международных связей" заменить словами "координация международных, внешнеэкономических и межрегиональных связей".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3.1.17. </w:t>
      </w:r>
      <w:hyperlink r:id="rId59" w:history="1">
        <w:r>
          <w:rPr>
            <w:color w:val="0000FF"/>
          </w:rPr>
          <w:t>Подпункт 3.1.30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"3.1.30. В рамках участия в функции "координация регионального социально-экономического развития":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3.1.30.1. Согласовывает с органами местного самоуправления муниципальных районов, муниципальных и городских округов Кировской области параметры прогнозов социально-экономического развития территорий в сфере деятельности министерства и направляет их в министерство экономического развития Кировской области.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3.1.30.2. Осуществляет мониторинг социально-экономического развития муниципальных районов, муниципальных и городских округов Кировской области в сфере деятельности </w:t>
      </w:r>
      <w:r>
        <w:lastRenderedPageBreak/>
        <w:t>министерства, информирует о результатах мониторинга органы местного самоуправления муниципальных образований Кировской области и Правительство Кировской области, а также заинтересованные органы исполнительной власти Кировской области по их запросам.".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3.1.18. </w:t>
      </w:r>
      <w:hyperlink r:id="rId60" w:history="1">
        <w:r>
          <w:rPr>
            <w:color w:val="0000FF"/>
          </w:rPr>
          <w:t>Подпункты 3.1.31</w:t>
        </w:r>
      </w:hyperlink>
      <w:r>
        <w:t xml:space="preserve"> и </w:t>
      </w:r>
      <w:hyperlink r:id="rId61" w:history="1">
        <w:r>
          <w:rPr>
            <w:color w:val="0000FF"/>
          </w:rPr>
          <w:t>3.1.31-1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"3.1.31. В рамках участия в функциях "организация проведения на территории Кировской области мероприятий по диагностике, профилактике и ликвидации болезней животных и их лечению", "выполнение ветеринарных мероприятий по защите населения от болезней, общих для человека и животных, за исключением вопросов, решение которых отнесено к ведению Российской Федерации" осуществляет информационное взаимодействие с управлением ветеринарии Кировской области.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3.1.31-1. В рамках участия в функции "осуществление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аттракционов" осуществляет информационное взаимодействие с государственной инспекцией по надзору за техническим состоянием самоходных машин и других видов техники Кировской области.".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3.1.19. </w:t>
      </w:r>
      <w:hyperlink r:id="rId62" w:history="1">
        <w:r>
          <w:rPr>
            <w:color w:val="0000FF"/>
          </w:rPr>
          <w:t>Подпункт 3.1.32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"3.1.32. В рамках участия в функции "координация мероприятий по газификации и развитию газоснабжения" взаимодействует с министерством строительства, энергетики и жилищно-коммунального хозяйства Кировской области по вопросам газификации населенных пунктов сельских территорий при реализации </w:t>
      </w:r>
      <w:hyperlink r:id="rId63" w:history="1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 Кировской области" государственной программы Кировской области "Развитие агропромышленного комплекса" на соответствующий период.".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3.1.20. </w:t>
      </w:r>
      <w:hyperlink r:id="rId64" w:history="1">
        <w:r>
          <w:rPr>
            <w:color w:val="0000FF"/>
          </w:rPr>
          <w:t>Подпункт 3.1.33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"3.1.33. В рамках участия в функции "управление в области использования, охраны, защиты, воспроизводства лесов":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3.1.33.1. Осуществляет учет сведений об использовании, охране, защите и воспроизводстве лесов, расположенных на землях сельскохозяйственного назначения на территории Кировской области, а также предоставление указанных сведений в министерство лесного хозяйства Кировской области.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3.1.33.2. Осуществляет учет мелиоративных защитных лесных насаждений.".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3.1.21. </w:t>
      </w:r>
      <w:hyperlink r:id="rId65" w:history="1">
        <w:r>
          <w:rPr>
            <w:color w:val="0000FF"/>
          </w:rPr>
          <w:t>Дополнить</w:t>
        </w:r>
      </w:hyperlink>
      <w:r>
        <w:t xml:space="preserve"> подпунктами 3.1.33-3 и 3.1.33-4 следующего содержания: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"3.1.33-3. В рамках участия в функции "управление проектной деятельностью" формирует органы управления проектной деятельностью и обеспечивает методологическое сопровождение проектной деятельности в министерстве.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3.1.33-4. Взаимодействует с Управлением Федеральной службы государственной регистрации, кадастра и картографии по Кировской области по вопросам в сфере землеустройства и государственного мониторинга земель.".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3.2. </w:t>
      </w:r>
      <w:hyperlink r:id="rId66" w:history="1">
        <w:r>
          <w:rPr>
            <w:color w:val="0000FF"/>
          </w:rPr>
          <w:t>Пункт 3.3</w:t>
        </w:r>
      </w:hyperlink>
      <w:r>
        <w:t xml:space="preserve"> дополнить подпунктом 3.3.6 следующего содержания: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"3.3.6. Осуществляет деятельность, основанную на принципах проектного управления.".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4. В </w:t>
      </w:r>
      <w:hyperlink r:id="rId67" w:history="1">
        <w:r>
          <w:rPr>
            <w:color w:val="0000FF"/>
          </w:rPr>
          <w:t>разделе 4</w:t>
        </w:r>
      </w:hyperlink>
      <w:r>
        <w:t xml:space="preserve"> "Организация деятельности министерства":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4.1. В </w:t>
      </w:r>
      <w:hyperlink r:id="rId68" w:history="1">
        <w:r>
          <w:rPr>
            <w:color w:val="0000FF"/>
          </w:rPr>
          <w:t>абзаце втором пункта 4.1</w:t>
        </w:r>
      </w:hyperlink>
      <w:r>
        <w:t xml:space="preserve"> слова "возложенных на министерство функций и </w:t>
      </w:r>
      <w:r>
        <w:lastRenderedPageBreak/>
        <w:t>полномочий" заменить словами "функций и возложенных на министерство полномочий".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4.2. В </w:t>
      </w:r>
      <w:hyperlink r:id="rId69" w:history="1">
        <w:r>
          <w:rPr>
            <w:color w:val="0000FF"/>
          </w:rPr>
          <w:t>пункте 4.3</w:t>
        </w:r>
      </w:hyperlink>
      <w:r>
        <w:t>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4.2.1. </w:t>
      </w:r>
      <w:hyperlink r:id="rId70" w:history="1">
        <w:r>
          <w:rPr>
            <w:color w:val="0000FF"/>
          </w:rPr>
          <w:t>Подпункт 4.3.1</w:t>
        </w:r>
      </w:hyperlink>
      <w:r>
        <w:t xml:space="preserve"> дополнить словами "или лица, исполняющего обязанности Председателя Правительства Кировской области".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4.2.2. </w:t>
      </w:r>
      <w:hyperlink r:id="rId71" w:history="1">
        <w:r>
          <w:rPr>
            <w:color w:val="0000FF"/>
          </w:rPr>
          <w:t>Дополнить</w:t>
        </w:r>
      </w:hyperlink>
      <w:r>
        <w:t xml:space="preserve"> подпунктом 4.3.8-1 следующего содержания: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"4.3.8-1. Распределяет должностную и проектную нагрузку государственных гражданских служащих министерства для обеспечения приоритетного исполнения мероприятий проектов.".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4.3. </w:t>
      </w:r>
      <w:hyperlink r:id="rId72" w:history="1">
        <w:r>
          <w:rPr>
            <w:color w:val="0000FF"/>
          </w:rPr>
          <w:t>Пункт 4.3-1</w:t>
        </w:r>
      </w:hyperlink>
      <w:r>
        <w:t xml:space="preserve"> изложить в следующей редакции: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"4.3-1. Направление в служебные командировки министра и предоставление ему ежегодного оплачиваемого отпуска осуществляются по согласованию с Председателем Правительства Кировской области или лицом, исполняющим обязанности Председателя Правительства Кировской области.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Назначение исполняющего обязанности министра на период отсутствия министра (командировка, отпуск, болезнь) осуществляется по согласованию с Председателем Правительства Кировской области или лицом, исполняющим обязанности Председателя Правительства Кировской области.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по согласованию с Председателем Правительства Кировской области или лицом, исполняющим обязанности Председателя Правительства Кировской области.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Председателем Правительства Кировской области или лицом, исполняющим обязанности Председателя Правительства Кировской области,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5. Внести изменение в перечень предприятий и учреждений, подведомственных министерству сельского хозяйства и продовольствия Кировской области (приложение N 1 к Положению), заменив в </w:t>
      </w:r>
      <w:hyperlink r:id="rId73" w:history="1">
        <w:r>
          <w:rPr>
            <w:color w:val="0000FF"/>
          </w:rPr>
          <w:t>заголовке</w:t>
        </w:r>
      </w:hyperlink>
      <w:r>
        <w:t xml:space="preserve"> слово "предприятий" словами "хозяйственных обществ".</w:t>
      </w:r>
    </w:p>
    <w:p w:rsidR="00D7214F" w:rsidRDefault="00D7214F">
      <w:pPr>
        <w:pStyle w:val="ConsPlusNormal"/>
        <w:spacing w:before="220"/>
        <w:ind w:firstLine="540"/>
        <w:jc w:val="both"/>
      </w:pPr>
      <w:r>
        <w:t xml:space="preserve">6. </w:t>
      </w:r>
      <w:hyperlink r:id="rId74" w:history="1">
        <w:r>
          <w:rPr>
            <w:color w:val="0000FF"/>
          </w:rPr>
          <w:t>Перечень</w:t>
        </w:r>
      </w:hyperlink>
      <w:r>
        <w:t xml:space="preserve"> хозяйственных обществ и учреждений, подведомственных министерству сельского хозяйства и продовольствия Кировской области (приложение N 1 к Положению), изложить в новой </w:t>
      </w:r>
      <w:hyperlink w:anchor="P161" w:history="1">
        <w:r>
          <w:rPr>
            <w:color w:val="0000FF"/>
          </w:rPr>
          <w:t>редакции</w:t>
        </w:r>
      </w:hyperlink>
      <w:r>
        <w:t xml:space="preserve"> согласно приложению.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right"/>
        <w:outlineLvl w:val="1"/>
      </w:pPr>
      <w:r>
        <w:t>Приложение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right"/>
      </w:pPr>
      <w:r>
        <w:t>Приложение N 1</w:t>
      </w:r>
    </w:p>
    <w:p w:rsidR="00D7214F" w:rsidRDefault="00D7214F">
      <w:pPr>
        <w:pStyle w:val="ConsPlusNormal"/>
        <w:jc w:val="right"/>
      </w:pPr>
      <w:r>
        <w:t>к Положению</w:t>
      </w: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Title"/>
        <w:jc w:val="center"/>
      </w:pPr>
      <w:bookmarkStart w:id="4" w:name="P161"/>
      <w:bookmarkEnd w:id="4"/>
      <w:r>
        <w:t>ПЕРЕЧЕНЬ</w:t>
      </w:r>
    </w:p>
    <w:p w:rsidR="00D7214F" w:rsidRDefault="00D7214F">
      <w:pPr>
        <w:pStyle w:val="ConsPlusTitle"/>
        <w:jc w:val="center"/>
      </w:pPr>
      <w:r>
        <w:t>ХОЗЯЙСТВЕННЫХ ОБЩЕСТВ И УЧРЕЖДЕНИЙ, ПОДВЕДОМСТВЕННЫХ</w:t>
      </w:r>
    </w:p>
    <w:p w:rsidR="00D7214F" w:rsidRDefault="00D7214F">
      <w:pPr>
        <w:pStyle w:val="ConsPlusTitle"/>
        <w:jc w:val="center"/>
      </w:pPr>
      <w:r>
        <w:lastRenderedPageBreak/>
        <w:t>МИНИСТЕРСТВУ СЕЛЬСКОГО ХОЗЯЙСТВА И ПРОДОВОЛЬСТВИЯ</w:t>
      </w:r>
    </w:p>
    <w:p w:rsidR="00D7214F" w:rsidRDefault="00D7214F">
      <w:pPr>
        <w:pStyle w:val="ConsPlusTitle"/>
        <w:jc w:val="center"/>
      </w:pPr>
      <w:r>
        <w:t>КИРОВСКОЙ ОБЛАСТИ</w:t>
      </w:r>
    </w:p>
    <w:p w:rsidR="00D7214F" w:rsidRDefault="00D721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D7214F">
        <w:tc>
          <w:tcPr>
            <w:tcW w:w="567" w:type="dxa"/>
          </w:tcPr>
          <w:p w:rsidR="00D7214F" w:rsidRDefault="00D721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4" w:type="dxa"/>
          </w:tcPr>
          <w:p w:rsidR="00D7214F" w:rsidRDefault="00D7214F">
            <w:pPr>
              <w:pStyle w:val="ConsPlusNormal"/>
              <w:jc w:val="center"/>
            </w:pPr>
            <w:r>
              <w:t>Наименование хозяйственного общества, учреждения</w:t>
            </w:r>
          </w:p>
        </w:tc>
      </w:tr>
      <w:tr w:rsidR="00D7214F">
        <w:tc>
          <w:tcPr>
            <w:tcW w:w="567" w:type="dxa"/>
          </w:tcPr>
          <w:p w:rsidR="00D7214F" w:rsidRDefault="00D721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</w:tcPr>
          <w:p w:rsidR="00D7214F" w:rsidRDefault="00D7214F">
            <w:pPr>
              <w:pStyle w:val="ConsPlusNormal"/>
            </w:pPr>
            <w:r>
              <w:t>Общество с ограниченной ответственностью "Вятское поле"</w:t>
            </w:r>
          </w:p>
        </w:tc>
      </w:tr>
      <w:tr w:rsidR="00D7214F">
        <w:tc>
          <w:tcPr>
            <w:tcW w:w="567" w:type="dxa"/>
          </w:tcPr>
          <w:p w:rsidR="00D7214F" w:rsidRDefault="00D721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</w:tcPr>
          <w:p w:rsidR="00D7214F" w:rsidRDefault="00D7214F">
            <w:pPr>
              <w:pStyle w:val="ConsPlusNormal"/>
            </w:pPr>
            <w:r>
              <w:t>Кировское областное государственное бюджетное учреждение "Центр сельскохозяйственного консультирования "Клевера Нечерноземья"</w:t>
            </w:r>
          </w:p>
        </w:tc>
      </w:tr>
    </w:tbl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jc w:val="both"/>
      </w:pPr>
    </w:p>
    <w:p w:rsidR="00D7214F" w:rsidRDefault="00D72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8C1" w:rsidRDefault="007778C1">
      <w:bookmarkStart w:id="5" w:name="_GoBack"/>
      <w:bookmarkEnd w:id="5"/>
    </w:p>
    <w:sectPr w:rsidR="007778C1" w:rsidSect="00DE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4F"/>
    <w:rsid w:val="003C1858"/>
    <w:rsid w:val="007778C1"/>
    <w:rsid w:val="00874D95"/>
    <w:rsid w:val="00D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89FFA82C4962561389D6A40B49963496FA8C43FA0B1B71244CF350053671544492A9579F5A2AE0D0C81B1438075215B0ECF8F7C5BA938B1B682AFCnAPAG" TargetMode="External"/><Relationship Id="rId21" Type="http://schemas.openxmlformats.org/officeDocument/2006/relationships/hyperlink" Target="consultantplus://offline/ref=9A89FFA82C4962561389D6A40B49963496FA8C43FA0B1B71244CF350053671544492A9579F5A2AE0D0C81B183B075215B0ECF8F7C5BA938B1B682AFCnAPAG" TargetMode="External"/><Relationship Id="rId42" Type="http://schemas.openxmlformats.org/officeDocument/2006/relationships/hyperlink" Target="consultantplus://offline/ref=9A89FFA82C4962561389D6A40B49963496FA8C43FA0B1B71244CF350053671544492A9579F5A2AE0D0C81A1E3C075215B0ECF8F7C5BA938B1B682AFCnAPAG" TargetMode="External"/><Relationship Id="rId47" Type="http://schemas.openxmlformats.org/officeDocument/2006/relationships/hyperlink" Target="consultantplus://offline/ref=9A89FFA82C4962561389D6A40B49963496FA8C43FA0B1B71244CF350053671544492A9579F5A2AE0D0C81A1E30075215B0ECF8F7C5BA938B1B682AFCnAPAG" TargetMode="External"/><Relationship Id="rId63" Type="http://schemas.openxmlformats.org/officeDocument/2006/relationships/hyperlink" Target="consultantplus://offline/ref=9A89FFA82C4962561389D6A40B49963496FA8C43FA051D702648F350053671544492A9579F5A2AE0D0C91D193C075215B0ECF8F7C5BA938B1B682AFCnAPAG" TargetMode="External"/><Relationship Id="rId68" Type="http://schemas.openxmlformats.org/officeDocument/2006/relationships/hyperlink" Target="consultantplus://offline/ref=9A89FFA82C4962561389D6A40B49963496FA8C43FA0B1B71244CF350053671544492A9579F5A2AE0D0C8191839075215B0ECF8F7C5BA938B1B682AFCnAP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89FFA82C4962561389D6A40B49963496FA8C43FA0B1B71244CF350053671544492A9579F5A2AE0D0C818193B075215B0ECF8F7C5BA938B1B682AFCnAPAG" TargetMode="External"/><Relationship Id="rId29" Type="http://schemas.openxmlformats.org/officeDocument/2006/relationships/hyperlink" Target="consultantplus://offline/ref=9A89FFA82C4962561389D6A40B49963496FA8C43FA0B1B71244CF350053671544492A9579F5A2AE0D0C81F1D3D075215B0ECF8F7C5BA938B1B682AFCnAPAG" TargetMode="External"/><Relationship Id="rId11" Type="http://schemas.openxmlformats.org/officeDocument/2006/relationships/hyperlink" Target="consultantplus://offline/ref=9A89FFA82C4962561389D6A40B49963496FA8C43FA0B1B71244CF350053671544492A9579F5A2AE0D0C81F1D3F075215B0ECF8F7C5BA938B1B682AFCnAPAG" TargetMode="External"/><Relationship Id="rId24" Type="http://schemas.openxmlformats.org/officeDocument/2006/relationships/hyperlink" Target="consultantplus://offline/ref=9A89FFA82C4962561389D6A40B49963496FA8C43FA0B1B71244CF350053671544492A9579F5A2AE0D0C81B1B31075215B0ECF8F7C5BA938B1B682AFCnAPAG" TargetMode="External"/><Relationship Id="rId32" Type="http://schemas.openxmlformats.org/officeDocument/2006/relationships/hyperlink" Target="consultantplus://offline/ref=9A89FFA82C4962561389D6A40B49963496FA8C43FA0B1B71244CF350053671544492A9579F5A2AE0D0C81A1C3A075215B0ECF8F7C5BA938B1B682AFCnAPAG" TargetMode="External"/><Relationship Id="rId37" Type="http://schemas.openxmlformats.org/officeDocument/2006/relationships/hyperlink" Target="consultantplus://offline/ref=9A89FFA82C4962561389D6A40B49963496FA8C43FA051D702648F350053671544492A9579F5A2AE0D0C91D193C075215B0ECF8F7C5BA938B1B682AFCnAPAG" TargetMode="External"/><Relationship Id="rId40" Type="http://schemas.openxmlformats.org/officeDocument/2006/relationships/hyperlink" Target="consultantplus://offline/ref=9A89FFA82C4962561389C8A91D25CA3D95F8D246FD0C17257D1BF5075A66770104D2AF02DC1E27E0D4C34F4D7D590B44F7A7F5F1D8A6938Fn0P7G" TargetMode="External"/><Relationship Id="rId45" Type="http://schemas.openxmlformats.org/officeDocument/2006/relationships/hyperlink" Target="consultantplus://offline/ref=9A89FFA82C4962561389D6A40B49963496FA8C43FA0B1B71244CF350053671544492A9579F5A2AE0D0C81A1E31075215B0ECF8F7C5BA938B1B682AFCnAPAG" TargetMode="External"/><Relationship Id="rId53" Type="http://schemas.openxmlformats.org/officeDocument/2006/relationships/hyperlink" Target="consultantplus://offline/ref=9A89FFA82C4962561389D6A40B49963496FA8C43FA0B1B71244CF350053671544492A9579F5A2AE0D0C81A1439075215B0ECF8F7C5BA938B1B682AFCnAPAG" TargetMode="External"/><Relationship Id="rId58" Type="http://schemas.openxmlformats.org/officeDocument/2006/relationships/hyperlink" Target="consultantplus://offline/ref=9A89FFA82C4962561389D6A40B49963496FA8C43FA0B1B71244CF350053671544492A9579F5A2AE0D0C8191D3B075215B0ECF8F7C5BA938B1B682AFCnAPAG" TargetMode="External"/><Relationship Id="rId66" Type="http://schemas.openxmlformats.org/officeDocument/2006/relationships/hyperlink" Target="consultantplus://offline/ref=9A89FFA82C4962561389D6A40B49963496FA8C43FA0B1B71244CF350053671544492A9579F5A2AE0D0C8191E3C075215B0ECF8F7C5BA938B1B682AFCnAPAG" TargetMode="External"/><Relationship Id="rId74" Type="http://schemas.openxmlformats.org/officeDocument/2006/relationships/hyperlink" Target="consultantplus://offline/ref=9A89FFA82C4962561389D6A40B49963496FA8C43FA0B1B71244CF350053671544492A9579F5A2AE0D0C8191A39075215B0ECF8F7C5BA938B1B682AFCnAPA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A89FFA82C4962561389D6A40B49963496FA8C43FA0B1B71244CF350053671544492A9579F5A2AE0D0C81F1C3B075215B0ECF8F7C5BA938B1B682AFCnAPAG" TargetMode="External"/><Relationship Id="rId19" Type="http://schemas.openxmlformats.org/officeDocument/2006/relationships/hyperlink" Target="consultantplus://offline/ref=9A89FFA82C4962561389D6A40B49963496FA8C43FA0B1B71244CF350053671544492A9579F5A2AE0D0C81B1B3A075215B0ECF8F7C5BA938B1B682AFCnAPAG" TargetMode="External"/><Relationship Id="rId14" Type="http://schemas.openxmlformats.org/officeDocument/2006/relationships/hyperlink" Target="consultantplus://offline/ref=9A89FFA82C4962561389D6A40B49963496FA8C43FA0B1B71244CF350053671544492A9579F5A2AE0D0C818193F075215B0ECF8F7C5BA938B1B682AFCnAPAG" TargetMode="External"/><Relationship Id="rId22" Type="http://schemas.openxmlformats.org/officeDocument/2006/relationships/hyperlink" Target="consultantplus://offline/ref=9A89FFA82C4962561389D6A40B49963496FA8C43FA0B1B71244CF350053671544492A9579F5A2AE0D0C81B1B3F075215B0ECF8F7C5BA938B1B682AFCnAPAG" TargetMode="External"/><Relationship Id="rId27" Type="http://schemas.openxmlformats.org/officeDocument/2006/relationships/hyperlink" Target="consultantplus://offline/ref=9A89FFA82C4962561389D6A40B49963496FA8C43FA0B1B71244CF350053671544492A9579F5A2AE0D0C819143D075215B0ECF8F7C5BA938B1B682AFCnAPAG" TargetMode="External"/><Relationship Id="rId30" Type="http://schemas.openxmlformats.org/officeDocument/2006/relationships/hyperlink" Target="consultantplus://offline/ref=9A89FFA82C4962561389D6A40B49963496FA8C43FA0B1B71244CF350053671544492A9579F5A2AE0D0C81F1D3C075215B0ECF8F7C5BA938B1B682AFCnAPAG" TargetMode="External"/><Relationship Id="rId35" Type="http://schemas.openxmlformats.org/officeDocument/2006/relationships/hyperlink" Target="consultantplus://offline/ref=9A89FFA82C4962561389D6A40B49963496FA8C43FA0B1B71244CF350053671544492A9579F5A2AE0D0C818153D075215B0ECF8F7C5BA938B1B682AFCnAPAG" TargetMode="External"/><Relationship Id="rId43" Type="http://schemas.openxmlformats.org/officeDocument/2006/relationships/hyperlink" Target="consultantplus://offline/ref=9A89FFA82C4962561389D6A40B49963496FA8C43FA0B1B71244CF350053671544492A9579F5A2AE0D0C81F1E39075215B0ECF8F7C5BA938B1B682AFCnAPAG" TargetMode="External"/><Relationship Id="rId48" Type="http://schemas.openxmlformats.org/officeDocument/2006/relationships/hyperlink" Target="consultantplus://offline/ref=9A89FFA82C4962561389D6A40B49963496FA8C43FA0B1B71244CF350053671544492A9579F5A2AE0D0C818153E075215B0ECF8F7C5BA938B1B682AFCnAPAG" TargetMode="External"/><Relationship Id="rId56" Type="http://schemas.openxmlformats.org/officeDocument/2006/relationships/hyperlink" Target="consultantplus://offline/ref=9A89FFA82C4962561389D6A40B49963496FA8C43FA0B1B71244CF350053671544492A9579F5A2AE0D0C8181F31075215B0ECF8F7C5BA938B1B682AFCnAPAG" TargetMode="External"/><Relationship Id="rId64" Type="http://schemas.openxmlformats.org/officeDocument/2006/relationships/hyperlink" Target="consultantplus://offline/ref=9A89FFA82C4962561389D6A40B49963496FA8C43FA0B1B71244CF350053671544492A9579F5A2AE0D0C81F1C3D075215B0ECF8F7C5BA938B1B682AFCnAPAG" TargetMode="External"/><Relationship Id="rId69" Type="http://schemas.openxmlformats.org/officeDocument/2006/relationships/hyperlink" Target="consultantplus://offline/ref=9A89FFA82C4962561389D6A40B49963496FA8C43FA0B1B71244CF350053671544492A9579F5A2AE0D0C819183A075215B0ECF8F7C5BA938B1B682AFCnAPAG" TargetMode="External"/><Relationship Id="rId8" Type="http://schemas.openxmlformats.org/officeDocument/2006/relationships/hyperlink" Target="consultantplus://offline/ref=9A89FFA82C4962561389D6A40B49963496FA8C43FA0B1B71244CF350053671544492A9579F5A2AE0D0C81B1F3A075215B0ECF8F7C5BA938B1B682AFCnAPAG" TargetMode="External"/><Relationship Id="rId51" Type="http://schemas.openxmlformats.org/officeDocument/2006/relationships/hyperlink" Target="consultantplus://offline/ref=9A89FFA82C4962561389D6A40B49963496FA8C43FA0B1B71244CF350053671544492A9579F5A2AE0D0C81F1E3A075215B0ECF8F7C5BA938B1B682AFCnAPAG" TargetMode="External"/><Relationship Id="rId72" Type="http://schemas.openxmlformats.org/officeDocument/2006/relationships/hyperlink" Target="consultantplus://offline/ref=9A89FFA82C4962561389D6A40B49963496FA8C43FA0B1B71244CF350053671544492A9579F5A2AE0D0C81F1D39075215B0ECF8F7C5BA938B1B682AFCnAP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89FFA82C4962561389D6A40B49963496FA8C43FA0B1B71244CF350053671544492A9579F5A2AE0D0C81B193A075215B0ECF8F7C5BA938B1B682AFCnAPAG" TargetMode="External"/><Relationship Id="rId17" Type="http://schemas.openxmlformats.org/officeDocument/2006/relationships/hyperlink" Target="consultantplus://offline/ref=9A89FFA82C4962561389D6A40B49963496FA8C43FA0B1B71244CF350053671544492A9579F5A2AE0D0C818143F075215B0ECF8F7C5BA938B1B682AFCnAPAG" TargetMode="External"/><Relationship Id="rId25" Type="http://schemas.openxmlformats.org/officeDocument/2006/relationships/hyperlink" Target="consultantplus://offline/ref=9A89FFA82C4962561389D6A40B49963496FA8C43FA0B1B71244CF350053671544492A9579F5A2AE0D0C8181A3E075215B0ECF8F7C5BA938B1B682AFCnAPAG" TargetMode="External"/><Relationship Id="rId33" Type="http://schemas.openxmlformats.org/officeDocument/2006/relationships/hyperlink" Target="consultantplus://offline/ref=9A89FFA82C4962561389D6A40B49963496FA8C43FA0B1B71244CF350053671544492A9579F5A2AE0D0C8181430075215B0ECF8F7C5BA938B1B682AFCnAPAG" TargetMode="External"/><Relationship Id="rId38" Type="http://schemas.openxmlformats.org/officeDocument/2006/relationships/hyperlink" Target="consultantplus://offline/ref=9A89FFA82C4962561389D6A40B49963496FA8C43FA0B1B71244CF350053671544492A9579F5A2AE0D0C81B1B3E075215B0ECF8F7C5BA938B1B682AFCnAPAG" TargetMode="External"/><Relationship Id="rId46" Type="http://schemas.openxmlformats.org/officeDocument/2006/relationships/hyperlink" Target="consultantplus://offline/ref=9A89FFA82C4962561389D6A40B49963496FA8C43FA0B1B71244CF350053671544492A9579F5A2AE0D0C81A1E30075215B0ECF8F7C5BA938B1B682AFCnAPAG" TargetMode="External"/><Relationship Id="rId59" Type="http://schemas.openxmlformats.org/officeDocument/2006/relationships/hyperlink" Target="consultantplus://offline/ref=9A89FFA82C4962561389D6A40B49963496FA8C43FA0B1B71244CF350053671544492A9579F5A2AE0D0C81F1C38075215B0ECF8F7C5BA938B1B682AFCnAPAG" TargetMode="External"/><Relationship Id="rId67" Type="http://schemas.openxmlformats.org/officeDocument/2006/relationships/hyperlink" Target="consultantplus://offline/ref=9A89FFA82C4962561389D6A40B49963496FA8C43FA0B1B71244CF350053671544492A9579F5A2AE0D0C8191F31075215B0ECF8F7C5BA938B1B682AFCnAPAG" TargetMode="External"/><Relationship Id="rId20" Type="http://schemas.openxmlformats.org/officeDocument/2006/relationships/hyperlink" Target="consultantplus://offline/ref=9A89FFA82C4962561389D6A40B49963496FA8C43FA0B1B71244CF350053671544492A9579F5A2AE0D0C818143E075215B0ECF8F7C5BA938B1B682AFCnAPAG" TargetMode="External"/><Relationship Id="rId41" Type="http://schemas.openxmlformats.org/officeDocument/2006/relationships/hyperlink" Target="consultantplus://offline/ref=9A89FFA82C4962561389D6A40B49963496FA8C43FA051D702648F350053671544492A9579F5A2AE0D0C91D193C075215B0ECF8F7C5BA938B1B682AFCnAPAG" TargetMode="External"/><Relationship Id="rId54" Type="http://schemas.openxmlformats.org/officeDocument/2006/relationships/hyperlink" Target="consultantplus://offline/ref=9A89FFA82C4962561389D6A40B49963496FA8C43FA0B1B71244CF350053671544492A9579F5A2AE0D0C81A1430075215B0ECF8F7C5BA938B1B682AFCnAPAG" TargetMode="External"/><Relationship Id="rId62" Type="http://schemas.openxmlformats.org/officeDocument/2006/relationships/hyperlink" Target="consultantplus://offline/ref=9A89FFA82C4962561389D6A40B49963496FA8C43FA0B1B71244CF350053671544492A9579F5A2AE0D0C81F1C3A075215B0ECF8F7C5BA938B1B682AFCnAPAG" TargetMode="External"/><Relationship Id="rId70" Type="http://schemas.openxmlformats.org/officeDocument/2006/relationships/hyperlink" Target="consultantplus://offline/ref=9A89FFA82C4962561389D6A40B49963496FA8C43FA0B1B71244CF350053671544492A9579F5A2AE0D0C81F1C3E075215B0ECF8F7C5BA938B1B682AFCnAPA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9FFA82C4962561389D6A40B49963496FA8C43FA0B1B71244CF350053671544492A9579F5A2AE0D0C81B1D3B075215B0ECF8F7C5BA938B1B682AFCnAPAG" TargetMode="External"/><Relationship Id="rId15" Type="http://schemas.openxmlformats.org/officeDocument/2006/relationships/hyperlink" Target="consultantplus://offline/ref=9A89FFA82C4962561389D6A40B49963496FA8C43FA0B1B71244CF350053671544492A9579F5A2AE0D0C8181930075215B0ECF8F7C5BA938B1B682AFCnAPAG" TargetMode="External"/><Relationship Id="rId23" Type="http://schemas.openxmlformats.org/officeDocument/2006/relationships/hyperlink" Target="consultantplus://offline/ref=9A89FFA82C4962561389D6A40B49963496FA8C43FA0B1B71244CF350053671544492A9579F5A2AE0D0C81B1B3E075215B0ECF8F7C5BA938B1B682AFCnAPAG" TargetMode="External"/><Relationship Id="rId28" Type="http://schemas.openxmlformats.org/officeDocument/2006/relationships/hyperlink" Target="consultantplus://offline/ref=9A89FFA82C4962561389D6A40B49963496FA8C43FA0A1D71254FF350053671544492A9579F5A2AE0D0C81B1439075215B0ECF8F7C5BA938B1B682AFCnAPAG" TargetMode="External"/><Relationship Id="rId36" Type="http://schemas.openxmlformats.org/officeDocument/2006/relationships/hyperlink" Target="consultantplus://offline/ref=9A89FFA82C4962561389D6A40B49963496FA8C43FA051D702648F350053671544492A9579F5A2AE0D0C91D193C075215B0ECF8F7C5BA938B1B682AFCnAPAG" TargetMode="External"/><Relationship Id="rId49" Type="http://schemas.openxmlformats.org/officeDocument/2006/relationships/hyperlink" Target="consultantplus://offline/ref=9A89FFA82C4962561389D6A40B49963496FA8C43FA051D702648F350053671544492A9579F5A2AE0D0C81B183D075215B0ECF8F7C5BA938B1B682AFCnAPAG" TargetMode="External"/><Relationship Id="rId57" Type="http://schemas.openxmlformats.org/officeDocument/2006/relationships/hyperlink" Target="consultantplus://offline/ref=9A89FFA82C4962561389D6A40B49963496FA8C43FA0B1B71244CF350053671544492A9579F5A2AE0D0C8191C30075215B0ECF8F7C5BA938B1B682AFCnAPAG" TargetMode="External"/><Relationship Id="rId10" Type="http://schemas.openxmlformats.org/officeDocument/2006/relationships/hyperlink" Target="consultantplus://offline/ref=9A89FFA82C4962561389D6A40B49963496FA8C43FA0B1B71244CF350053671544492A9579F5A2AE0D0C81B183B075215B0ECF8F7C5BA938B1B682AFCnAPAG" TargetMode="External"/><Relationship Id="rId31" Type="http://schemas.openxmlformats.org/officeDocument/2006/relationships/hyperlink" Target="consultantplus://offline/ref=9A89FFA82C4962561389D6A40B49963496FA8C43FA0B1B71244CF350053671544492A9579F5A2AE0D0C81B1430075215B0ECF8F7C5BA938B1B682AFCnAPAG" TargetMode="External"/><Relationship Id="rId44" Type="http://schemas.openxmlformats.org/officeDocument/2006/relationships/hyperlink" Target="consultantplus://offline/ref=9A89FFA82C4962561389D6A40B49963496FA8C43FA0B1B71244CF350053671544492A9579F5A2AE0D0C81A1E3C075215B0ECF8F7C5BA938B1B682AFCnAPAG" TargetMode="External"/><Relationship Id="rId52" Type="http://schemas.openxmlformats.org/officeDocument/2006/relationships/hyperlink" Target="consultantplus://offline/ref=9A89FFA82C4962561389D6A40B49963496FA8C43FA0B1B71244CF350053671544492A9579F5A2AE0D0C81A193A075215B0ECF8F7C5BA938B1B682AFCnAPAG" TargetMode="External"/><Relationship Id="rId60" Type="http://schemas.openxmlformats.org/officeDocument/2006/relationships/hyperlink" Target="consultantplus://offline/ref=9A89FFA82C4962561389D6A40B49963496FA8C43FA0B1B71244CF350053671544492A9579F5A2AE0D0C8191D3E075215B0ECF8F7C5BA938B1B682AFCnAPAG" TargetMode="External"/><Relationship Id="rId65" Type="http://schemas.openxmlformats.org/officeDocument/2006/relationships/hyperlink" Target="consultantplus://offline/ref=9A89FFA82C4962561389D6A40B49963496FA8C43FA0B1B71244CF350053671544492A9579F5A2AE0D0C81B1B3E075215B0ECF8F7C5BA938B1B682AFCnAPAG" TargetMode="External"/><Relationship Id="rId73" Type="http://schemas.openxmlformats.org/officeDocument/2006/relationships/hyperlink" Target="consultantplus://offline/ref=9A89FFA82C4962561389D6A40B49963496FA8C43FA0B1B71244CF350053671544492A9579F5A2AE0D0C8191A39075215B0ECF8F7C5BA938B1B682AFCnAP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9FFA82C4962561389D6A40B49963496FA8C43FA0B1B71244CF350053671544492A9579F5A2AE0D0C81B1839075215B0ECF8F7C5BA938B1B682AFCnAPAG" TargetMode="External"/><Relationship Id="rId13" Type="http://schemas.openxmlformats.org/officeDocument/2006/relationships/hyperlink" Target="consultantplus://offline/ref=9A89FFA82C4962561389D6A40B49963496FA8C43FA0B1B71244CF350053671544492A9579F5A2AE0D0C818193B075215B0ECF8F7C5BA938B1B682AFCnAPAG" TargetMode="External"/><Relationship Id="rId18" Type="http://schemas.openxmlformats.org/officeDocument/2006/relationships/hyperlink" Target="consultantplus://offline/ref=9A89FFA82C4962561389D6A40B49963496FA8C43FA0B1B71244CF350053671544492A9579F5A2AE0D0C8181D38075215B0ECF8F7C5BA938B1B682AFCnAPAG" TargetMode="External"/><Relationship Id="rId39" Type="http://schemas.openxmlformats.org/officeDocument/2006/relationships/hyperlink" Target="consultantplus://offline/ref=9A89FFA82C4962561389C8A91D25CA3D95F8D246FD0C17257D1BF5075A66770104D2AF02DC1E27E0D4C34F4D7D590B44F7A7F5F1D8A6938Fn0P7G" TargetMode="External"/><Relationship Id="rId34" Type="http://schemas.openxmlformats.org/officeDocument/2006/relationships/hyperlink" Target="consultantplus://offline/ref=9A89FFA82C4962561389D6A40B49963496FA8C43FA0B1B71244CF350053671544492A9579F5A2AE0D0C8181538075215B0ECF8F7C5BA938B1B682AFCnAPAG" TargetMode="External"/><Relationship Id="rId50" Type="http://schemas.openxmlformats.org/officeDocument/2006/relationships/hyperlink" Target="consultantplus://offline/ref=9A89FFA82C4962561389D6A40B49963496FA8C43FA0B1B71244CF350053671544492A9579F5A2AE0D0C81A1F3A075215B0ECF8F7C5BA938B1B682AFCnAPAG" TargetMode="External"/><Relationship Id="rId55" Type="http://schemas.openxmlformats.org/officeDocument/2006/relationships/hyperlink" Target="consultantplus://offline/ref=9A89FFA82C4962561389D6A40B49963496FA8C43FA0B1B71244CF350053671544492A9579F5A2AE0D0C8191530075215B0ECF8F7C5BA938B1B682AFCnAPA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9A89FFA82C4962561389D6A40B49963496FA8C43FA0B1B71244CF350053671544492A9579F5A2AE0D0C81B1D30075215B0ECF8F7C5BA938B1B682AFCnAPAG" TargetMode="External"/><Relationship Id="rId71" Type="http://schemas.openxmlformats.org/officeDocument/2006/relationships/hyperlink" Target="consultantplus://offline/ref=9A89FFA82C4962561389D6A40B49963496FA8C43FA0B1B71244CF350053671544492A9579F5A2AE0D0C819183A075215B0ECF8F7C5BA938B1B682AFCnA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Ur1</cp:lastModifiedBy>
  <cp:revision>1</cp:revision>
  <dcterms:created xsi:type="dcterms:W3CDTF">2022-06-03T06:15:00Z</dcterms:created>
  <dcterms:modified xsi:type="dcterms:W3CDTF">2022-06-03T06:16:00Z</dcterms:modified>
</cp:coreProperties>
</file>